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CF38CC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bookmarkStart w:id="0" w:name="_Toc392487635"/>
      <w:bookmarkStart w:id="1" w:name="_Toc392489339"/>
      <w:bookmarkStart w:id="2" w:name="_GoBack"/>
      <w:bookmarkEnd w:id="2"/>
      <w:r w:rsidRPr="00CF38CC">
        <w:rPr>
          <w:rFonts w:ascii="Times New Roman" w:hAnsi="Times New Roman" w:cs="Times New Roman"/>
          <w:sz w:val="24"/>
          <w:szCs w:val="24"/>
        </w:rPr>
        <w:t xml:space="preserve">Блок   </w:t>
      </w:r>
      <w:r w:rsidR="005808B2" w:rsidRPr="00CF38CC">
        <w:rPr>
          <w:rFonts w:ascii="Times New Roman" w:hAnsi="Times New Roman" w:cs="Times New Roman"/>
          <w:sz w:val="24"/>
          <w:szCs w:val="24"/>
        </w:rPr>
        <w:t>2</w:t>
      </w:r>
      <w:r w:rsidRPr="00CF38CC">
        <w:rPr>
          <w:rFonts w:ascii="Times New Roman" w:hAnsi="Times New Roman" w:cs="Times New Roman"/>
          <w:sz w:val="24"/>
          <w:szCs w:val="24"/>
        </w:rPr>
        <w:t xml:space="preserve"> «</w:t>
      </w:r>
      <w:r w:rsidR="00E06E72" w:rsidRPr="00CF38CC">
        <w:rPr>
          <w:rFonts w:ascii="Times New Roman" w:hAnsi="Times New Roman" w:cs="Times New Roman"/>
          <w:sz w:val="24"/>
          <w:szCs w:val="24"/>
        </w:rPr>
        <w:t>Информационная карта</w:t>
      </w:r>
      <w:r w:rsidRPr="00CF38CC">
        <w:rPr>
          <w:rFonts w:ascii="Times New Roman" w:hAnsi="Times New Roman" w:cs="Times New Roman"/>
          <w:sz w:val="24"/>
          <w:szCs w:val="24"/>
        </w:rPr>
        <w:t>»</w:t>
      </w:r>
      <w:bookmarkEnd w:id="0"/>
      <w:bookmarkEnd w:id="1"/>
    </w:p>
    <w:p w:rsidR="002A60AA" w:rsidRPr="00CF38CC" w:rsidRDefault="00E06E72" w:rsidP="00CF38CC">
      <w:pPr>
        <w:ind w:firstLine="0"/>
        <w:jc w:val="center"/>
        <w:rPr>
          <w:b/>
          <w:i/>
          <w:szCs w:val="24"/>
          <w:shd w:val="clear" w:color="auto" w:fill="FFFF99"/>
        </w:rPr>
      </w:pPr>
      <w:r>
        <w:rPr>
          <w:b/>
          <w:szCs w:val="24"/>
        </w:rPr>
        <w:t>Информационная карта</w:t>
      </w:r>
    </w:p>
    <w:tbl>
      <w:tblPr>
        <w:tblW w:w="486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3"/>
        <w:gridCol w:w="2124"/>
        <w:gridCol w:w="6804"/>
      </w:tblGrid>
      <w:tr w:rsidR="00E06E72" w:rsidRPr="00E06E72" w:rsidTr="00927F67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3" w:name="_Toc386739094"/>
            <w:bookmarkStart w:id="4" w:name="_Ref392220935"/>
            <w:bookmarkStart w:id="5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3"/>
            <w:bookmarkEnd w:id="4"/>
            <w:bookmarkEnd w:id="5"/>
          </w:p>
        </w:tc>
      </w:tr>
      <w:tr w:rsidR="00E06E72" w:rsidRPr="00E06E72" w:rsidTr="00927F67">
        <w:trPr>
          <w:trHeight w:val="60"/>
        </w:trPr>
        <w:tc>
          <w:tcPr>
            <w:tcW w:w="221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927F67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927F67">
        <w:trPr>
          <w:trHeight w:val="488"/>
        </w:trPr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 xml:space="preserve">Общие </w:t>
            </w:r>
            <w:r w:rsidR="0013447C" w:rsidRPr="00BD1C1E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927F67">
        <w:trPr>
          <w:trHeight w:val="993"/>
        </w:trPr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13447C" w:rsidP="0013447C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BD1C1E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94517F" w:rsidRDefault="0094517F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  <w:r w:rsidRPr="0094517F">
              <w:rPr>
                <w:sz w:val="20"/>
                <w:szCs w:val="20"/>
              </w:rPr>
              <w:t>Не применимо</w:t>
            </w:r>
          </w:p>
        </w:tc>
      </w:tr>
      <w:tr w:rsidR="00E06E72" w:rsidRPr="00E06E72" w:rsidTr="00927F67"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DF09E0">
              <w:rPr>
                <w:sz w:val="20"/>
                <w:szCs w:val="20"/>
              </w:rPr>
              <w:t xml:space="preserve">Соответствие привлекаемых субподрядчиков (соисполнителей) пунктам </w:t>
            </w:r>
            <w:r w:rsidR="00C92F1A" w:rsidRPr="00DF09E0">
              <w:rPr>
                <w:sz w:val="20"/>
                <w:szCs w:val="20"/>
              </w:rPr>
              <w:t>2</w:t>
            </w:r>
            <w:r w:rsidRPr="00DF09E0">
              <w:rPr>
                <w:sz w:val="20"/>
                <w:szCs w:val="20"/>
              </w:rPr>
              <w:t xml:space="preserve">, </w:t>
            </w:r>
            <w:r w:rsidR="00C92F1A" w:rsidRPr="00DF09E0">
              <w:rPr>
                <w:sz w:val="20"/>
                <w:szCs w:val="20"/>
              </w:rPr>
              <w:t>3</w:t>
            </w:r>
            <w:r w:rsidRPr="00DF09E0">
              <w:rPr>
                <w:sz w:val="20"/>
                <w:szCs w:val="20"/>
              </w:rPr>
              <w:t xml:space="preserve"> Информационной карты</w:t>
            </w:r>
          </w:p>
        </w:tc>
      </w:tr>
      <w:tr w:rsidR="00E06E72" w:rsidRPr="00E06E72" w:rsidTr="00927F6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F09E0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DF09E0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927F67">
        <w:trPr>
          <w:trHeight w:val="303"/>
        </w:trPr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927F67"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927F67"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DF09E0">
              <w:rPr>
                <w:sz w:val="20"/>
                <w:szCs w:val="20"/>
              </w:rPr>
              <w:t>15</w:t>
            </w:r>
            <w:r w:rsidRPr="00DF09E0">
              <w:rPr>
                <w:sz w:val="20"/>
                <w:szCs w:val="20"/>
              </w:rPr>
              <w:t xml:space="preserve">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927F67"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Опцион Покупателя </w:t>
            </w:r>
            <w:r w:rsidR="0094517F">
              <w:rPr>
                <w:sz w:val="20"/>
                <w:szCs w:val="20"/>
              </w:rPr>
              <w:t>+30/ -70</w:t>
            </w:r>
            <w:r w:rsidR="00DF09E0" w:rsidRPr="00A177EC">
              <w:rPr>
                <w:sz w:val="20"/>
                <w:szCs w:val="20"/>
              </w:rPr>
              <w:t xml:space="preserve"> </w:t>
            </w:r>
            <w:r w:rsidRPr="00DF09E0">
              <w:rPr>
                <w:sz w:val="20"/>
                <w:szCs w:val="20"/>
              </w:rPr>
              <w:t>процентов от общего количества продукции</w:t>
            </w:r>
            <w:r w:rsidR="00485DED" w:rsidRPr="00DF09E0">
              <w:rPr>
                <w:sz w:val="20"/>
                <w:szCs w:val="20"/>
              </w:rPr>
              <w:t xml:space="preserve"> (услуг)</w:t>
            </w:r>
            <w:r w:rsidRPr="00DF09E0">
              <w:rPr>
                <w:sz w:val="20"/>
                <w:szCs w:val="20"/>
              </w:rPr>
              <w:t>.</w:t>
            </w:r>
          </w:p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DF09E0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DF09E0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927F67"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927F67"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927F67"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927F6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6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6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927F67"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927F6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927F67">
        <w:trPr>
          <w:trHeight w:val="3065"/>
        </w:trPr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9521CF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  <w:r w:rsidR="007C32D2">
              <w:rPr>
                <w:sz w:val="20"/>
                <w:szCs w:val="20"/>
              </w:rPr>
              <w:t>;</w:t>
            </w:r>
          </w:p>
          <w:p w:rsidR="007C32D2" w:rsidRDefault="007C32D2" w:rsidP="007C32D2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 w:rsidRPr="007C32D2">
              <w:rPr>
                <w:sz w:val="20"/>
                <w:szCs w:val="20"/>
              </w:rPr>
              <w:t xml:space="preserve">Документальное подтверждения от производителя корпусов </w:t>
            </w:r>
            <w:proofErr w:type="spellStart"/>
            <w:r w:rsidRPr="007C32D2">
              <w:rPr>
                <w:sz w:val="20"/>
                <w:szCs w:val="20"/>
              </w:rPr>
              <w:t>фильтроэлементов</w:t>
            </w:r>
            <w:proofErr w:type="spellEnd"/>
            <w:r w:rsidRPr="007C32D2">
              <w:rPr>
                <w:sz w:val="20"/>
                <w:szCs w:val="20"/>
              </w:rPr>
              <w:t xml:space="preserve"> (ООО «НПО Агрегат»), на которые устанавливаются </w:t>
            </w:r>
            <w:proofErr w:type="spellStart"/>
            <w:r w:rsidRPr="007C32D2">
              <w:rPr>
                <w:sz w:val="20"/>
                <w:szCs w:val="20"/>
              </w:rPr>
              <w:t>фильтроэлементы</w:t>
            </w:r>
            <w:proofErr w:type="spellEnd"/>
            <w:r w:rsidRPr="007C32D2">
              <w:rPr>
                <w:sz w:val="20"/>
                <w:szCs w:val="20"/>
              </w:rPr>
              <w:t xml:space="preserve">, о возможности установки эквивалента».  При этом </w:t>
            </w:r>
            <w:proofErr w:type="spellStart"/>
            <w:r w:rsidRPr="007C32D2">
              <w:rPr>
                <w:sz w:val="20"/>
                <w:szCs w:val="20"/>
              </w:rPr>
              <w:t>фильтроэлементы</w:t>
            </w:r>
            <w:proofErr w:type="spellEnd"/>
            <w:r w:rsidRPr="007C32D2">
              <w:rPr>
                <w:sz w:val="20"/>
                <w:szCs w:val="20"/>
              </w:rPr>
              <w:t xml:space="preserve"> 1-й и 2-й ступеней для конкретного корпуса фильтра-водоотделителя обязательно должны бы</w:t>
            </w:r>
            <w:r>
              <w:rPr>
                <w:sz w:val="20"/>
                <w:szCs w:val="20"/>
              </w:rPr>
              <w:t>ть одного производителя</w:t>
            </w:r>
            <w:r w:rsidRPr="007C32D2">
              <w:rPr>
                <w:sz w:val="20"/>
                <w:szCs w:val="20"/>
              </w:rPr>
              <w:t xml:space="preserve"> (в случае поставки эквивалента).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927F67">
        <w:trPr>
          <w:trHeight w:val="2389"/>
        </w:trPr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497522" w:rsidRDefault="000B3468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</w:t>
            </w:r>
            <w:r w:rsidR="006324B7" w:rsidRPr="006324B7">
              <w:rPr>
                <w:sz w:val="20"/>
                <w:szCs w:val="20"/>
              </w:rPr>
              <w:t>4</w:t>
            </w:r>
            <w:r w:rsidR="00CE767D">
              <w:rPr>
                <w:sz w:val="20"/>
                <w:szCs w:val="20"/>
              </w:rPr>
              <w:t>)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927F67"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 xml:space="preserve">е (Приложение № </w:t>
            </w:r>
            <w:r w:rsidR="006324B7"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 xml:space="preserve">а (Приложение № </w:t>
            </w:r>
            <w:r w:rsidR="006324B7" w:rsidRPr="006324B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)</w:t>
            </w:r>
          </w:p>
          <w:p w:rsidR="00512DD7" w:rsidRPr="00CE767D" w:rsidRDefault="00980865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 w:rsidR="00790B8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Приложение № </w:t>
            </w:r>
            <w:r w:rsidR="006324B7" w:rsidRPr="002A7186">
              <w:rPr>
                <w:sz w:val="20"/>
                <w:szCs w:val="20"/>
              </w:rPr>
              <w:t>7</w:t>
            </w:r>
            <w:r w:rsidR="00790B84"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927F6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927F67"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</w:t>
            </w:r>
            <w:r w:rsidRPr="00980865">
              <w:rPr>
                <w:sz w:val="20"/>
                <w:szCs w:val="20"/>
              </w:rPr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980865">
              <w:rPr>
                <w:sz w:val="20"/>
                <w:szCs w:val="20"/>
              </w:rPr>
              <w:t>о окончания срока подачи заявок</w:t>
            </w:r>
            <w:r w:rsidRPr="00980865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927F6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927F67"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927F67"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927F6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927F67"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0D1CA8" w:rsidRPr="00E06E72" w:rsidRDefault="00CC2797" w:rsidP="00DF3BCF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  <w:bookmarkEnd w:id="9"/>
          </w:p>
        </w:tc>
      </w:tr>
      <w:tr w:rsidR="00CC2797" w:rsidRPr="00E06E72" w:rsidTr="00927F6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927F67">
        <w:trPr>
          <w:trHeight w:val="7039"/>
        </w:trPr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927F67">
        <w:trPr>
          <w:trHeight w:val="233"/>
        </w:trPr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927F67"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927F67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927F67"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927F67"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927F67">
        <w:trPr>
          <w:trHeight w:val="14364"/>
        </w:trPr>
        <w:tc>
          <w:tcPr>
            <w:tcW w:w="2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64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F3BCF" w:rsidRDefault="00DC26C7" w:rsidP="00DF3BCF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F3BCF" w:rsidRDefault="00DC26C7" w:rsidP="00DF3BCF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F3BCF">
              <w:rPr>
                <w:sz w:val="20"/>
                <w:szCs w:val="20"/>
              </w:rPr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777B0C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207" w:rsidRDefault="003C5207">
      <w:r>
        <w:separator/>
      </w:r>
    </w:p>
  </w:endnote>
  <w:endnote w:type="continuationSeparator" w:id="0">
    <w:p w:rsidR="003C5207" w:rsidRDefault="003C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207" w:rsidRDefault="003C5207">
      <w:r>
        <w:separator/>
      </w:r>
    </w:p>
  </w:footnote>
  <w:footnote w:type="continuationSeparator" w:id="0">
    <w:p w:rsidR="003C5207" w:rsidRDefault="003C5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F12A9"/>
    <w:rsid w:val="0013447C"/>
    <w:rsid w:val="0014002D"/>
    <w:rsid w:val="001429CA"/>
    <w:rsid w:val="00156CB0"/>
    <w:rsid w:val="0017393C"/>
    <w:rsid w:val="00175051"/>
    <w:rsid w:val="001911E9"/>
    <w:rsid w:val="00195303"/>
    <w:rsid w:val="001C3E1E"/>
    <w:rsid w:val="001F3632"/>
    <w:rsid w:val="001F5E2E"/>
    <w:rsid w:val="002014C8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A7186"/>
    <w:rsid w:val="002B15BC"/>
    <w:rsid w:val="002C3A21"/>
    <w:rsid w:val="002C7189"/>
    <w:rsid w:val="002E2A3D"/>
    <w:rsid w:val="003235D5"/>
    <w:rsid w:val="00324C33"/>
    <w:rsid w:val="003317C4"/>
    <w:rsid w:val="003376B9"/>
    <w:rsid w:val="00370E1C"/>
    <w:rsid w:val="003C5207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268BA"/>
    <w:rsid w:val="005406FF"/>
    <w:rsid w:val="00572B67"/>
    <w:rsid w:val="005808B2"/>
    <w:rsid w:val="005954F2"/>
    <w:rsid w:val="00596798"/>
    <w:rsid w:val="005A3DA4"/>
    <w:rsid w:val="005B64E8"/>
    <w:rsid w:val="005C0A4A"/>
    <w:rsid w:val="005D115A"/>
    <w:rsid w:val="005D7A5A"/>
    <w:rsid w:val="005E2E40"/>
    <w:rsid w:val="005E7009"/>
    <w:rsid w:val="005F776A"/>
    <w:rsid w:val="0060598C"/>
    <w:rsid w:val="00605E8D"/>
    <w:rsid w:val="006248EF"/>
    <w:rsid w:val="006324B7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0D41"/>
    <w:rsid w:val="00777B0C"/>
    <w:rsid w:val="00787A46"/>
    <w:rsid w:val="00790B84"/>
    <w:rsid w:val="00790CBE"/>
    <w:rsid w:val="007A5E1F"/>
    <w:rsid w:val="007C0874"/>
    <w:rsid w:val="007C32D2"/>
    <w:rsid w:val="007D7503"/>
    <w:rsid w:val="007E08C0"/>
    <w:rsid w:val="007F28B7"/>
    <w:rsid w:val="007F4ABE"/>
    <w:rsid w:val="00800E9B"/>
    <w:rsid w:val="008344DA"/>
    <w:rsid w:val="00890C10"/>
    <w:rsid w:val="008B0E97"/>
    <w:rsid w:val="008B500B"/>
    <w:rsid w:val="008F2D53"/>
    <w:rsid w:val="008F4EDF"/>
    <w:rsid w:val="00920C4E"/>
    <w:rsid w:val="00927F67"/>
    <w:rsid w:val="0094517F"/>
    <w:rsid w:val="00950E0E"/>
    <w:rsid w:val="009521CF"/>
    <w:rsid w:val="009546FF"/>
    <w:rsid w:val="009624AE"/>
    <w:rsid w:val="009671DA"/>
    <w:rsid w:val="00980865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76333"/>
    <w:rsid w:val="00B8068A"/>
    <w:rsid w:val="00B87AA8"/>
    <w:rsid w:val="00B93E73"/>
    <w:rsid w:val="00B949B6"/>
    <w:rsid w:val="00B95915"/>
    <w:rsid w:val="00B97C19"/>
    <w:rsid w:val="00BB216A"/>
    <w:rsid w:val="00BD1C1E"/>
    <w:rsid w:val="00BD3416"/>
    <w:rsid w:val="00BD58C5"/>
    <w:rsid w:val="00BE035B"/>
    <w:rsid w:val="00BE62A4"/>
    <w:rsid w:val="00BF61AB"/>
    <w:rsid w:val="00C11512"/>
    <w:rsid w:val="00C33032"/>
    <w:rsid w:val="00C400AE"/>
    <w:rsid w:val="00C76327"/>
    <w:rsid w:val="00C92F1A"/>
    <w:rsid w:val="00C92FBF"/>
    <w:rsid w:val="00CB7C51"/>
    <w:rsid w:val="00CC2797"/>
    <w:rsid w:val="00CD5728"/>
    <w:rsid w:val="00CE4F6D"/>
    <w:rsid w:val="00CE767D"/>
    <w:rsid w:val="00CF38CC"/>
    <w:rsid w:val="00CF660E"/>
    <w:rsid w:val="00D14ACC"/>
    <w:rsid w:val="00D56C37"/>
    <w:rsid w:val="00D57BFC"/>
    <w:rsid w:val="00D57DE4"/>
    <w:rsid w:val="00DC26C7"/>
    <w:rsid w:val="00DF09E0"/>
    <w:rsid w:val="00DF3BCF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1">
    <w:name w:val="header"/>
    <w:basedOn w:val="a"/>
    <w:link w:val="af2"/>
    <w:uiPriority w:val="99"/>
    <w:unhideWhenUsed/>
    <w:rsid w:val="00CF38CC"/>
    <w:pPr>
      <w:tabs>
        <w:tab w:val="clear" w:pos="1134"/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CF38C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3">
    <w:name w:val="footer"/>
    <w:basedOn w:val="a"/>
    <w:link w:val="af4"/>
    <w:uiPriority w:val="99"/>
    <w:unhideWhenUsed/>
    <w:rsid w:val="00CF38CC"/>
    <w:pPr>
      <w:tabs>
        <w:tab w:val="clear" w:pos="1134"/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F38CC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584CB-0FE4-4C44-8133-9BD0C4B1F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6</Pages>
  <Words>2484</Words>
  <Characters>14161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127</cp:revision>
  <dcterms:created xsi:type="dcterms:W3CDTF">2019-04-02T13:59:00Z</dcterms:created>
  <dcterms:modified xsi:type="dcterms:W3CDTF">2021-06-30T08:12:00Z</dcterms:modified>
</cp:coreProperties>
</file>